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42E" w:rsidRPr="0086042E" w:rsidRDefault="0086042E" w:rsidP="0086042E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86042E">
        <w:rPr>
          <w:rFonts w:ascii="PT Sans" w:eastAsia="Times New Roman" w:hAnsi="PT Sans" w:cs="Arial"/>
          <w:kern w:val="36"/>
          <w:sz w:val="48"/>
          <w:szCs w:val="48"/>
        </w:rPr>
        <w:t>Полицией ЮВАО возбуждены уголовные дела по фактам фиктивной постановки на учет иностранных граждан</w:t>
      </w:r>
    </w:p>
    <w:bookmarkEnd w:id="0"/>
    <w:p w:rsidR="0086042E" w:rsidRPr="0086042E" w:rsidRDefault="0086042E" w:rsidP="0086042E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86042E" w:rsidRPr="0086042E" w:rsidRDefault="0086042E" w:rsidP="0086042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6042E">
        <w:rPr>
          <w:rFonts w:ascii="PT Sans" w:eastAsia="Times New Roman" w:hAnsi="PT Sans" w:cs="Arial"/>
          <w:i/>
          <w:iCs/>
          <w:sz w:val="24"/>
          <w:szCs w:val="24"/>
        </w:rPr>
        <w:t>Две жительницы районов Выхино-Жулебино и Капотни незаконно зарегистрировали в своих квартирах 10 уроженцев Средней Азии.</w:t>
      </w:r>
    </w:p>
    <w:p w:rsidR="0086042E" w:rsidRPr="0086042E" w:rsidRDefault="0086042E" w:rsidP="0086042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6042E">
        <w:rPr>
          <w:rFonts w:ascii="PT Sans" w:eastAsia="Times New Roman" w:hAnsi="PT Sans" w:cs="Arial"/>
          <w:sz w:val="24"/>
          <w:szCs w:val="24"/>
        </w:rPr>
        <w:t>18 мая в ходе проверки оперативной информации участковые уполномоченные полиции ОМВД России по районам Выхино-Жулебино и Капотня г. Москвы установили, что 41-летняя уроженка Закавказья и 69-летняя жительница 45 квартала в Капотне за денежное вознаграждение незаконно зарегистрировали в своих квартирах 10 иностранных граждан, уроженцев Средней Азии, заведомо зная, что проживать они там не будут.</w:t>
      </w:r>
    </w:p>
    <w:p w:rsidR="0086042E" w:rsidRPr="0086042E" w:rsidRDefault="0086042E" w:rsidP="0086042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6042E">
        <w:rPr>
          <w:rFonts w:ascii="PT Sans" w:eastAsia="Times New Roman" w:hAnsi="PT Sans" w:cs="Arial"/>
          <w:sz w:val="24"/>
          <w:szCs w:val="24"/>
        </w:rPr>
        <w:t>По данным фактам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одной подозреваемой избрана мера пресечения в виде подписки о невыезде, в отношении другой –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1A"/>
    <w:rsid w:val="000B1B1A"/>
    <w:rsid w:val="0086042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5E240-57A2-4553-8914-CF6C1AE7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8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2001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1335913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41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1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3055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6741477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7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2016-05-20T12:34:00Z</dcterms:created>
  <dcterms:modified xsi:type="dcterms:W3CDTF">2016-05-20T12:34:00Z</dcterms:modified>
</cp:coreProperties>
</file>